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F6" w:rsidRPr="0035356E" w:rsidRDefault="006974D2" w:rsidP="00D44EF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0E6ED6"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 xml:space="preserve"> </w:t>
      </w:r>
      <w:r w:rsidR="000D6B42" w:rsidRPr="0035356E">
        <w:rPr>
          <w:rFonts w:ascii="Arial" w:hAnsi="Arial" w:cs="Arial"/>
          <w:b/>
        </w:rPr>
        <w:t>DO SIWZ</w:t>
      </w:r>
    </w:p>
    <w:p w:rsidR="00D44EF6" w:rsidRPr="0035356E" w:rsidRDefault="00D44EF6" w:rsidP="00D44EF6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D44EF6" w:rsidRPr="0035356E" w:rsidRDefault="00D44EF6" w:rsidP="00D44EF6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35356E">
        <w:rPr>
          <w:rFonts w:ascii="Arial" w:eastAsia="Calibri" w:hAnsi="Arial" w:cs="Arial"/>
          <w:b/>
          <w:caps/>
          <w:lang w:eastAsia="en-US"/>
        </w:rPr>
        <w:t>powierzeniE przetwarzania danych osobowych</w:t>
      </w:r>
      <w:r w:rsidRPr="0035356E">
        <w:rPr>
          <w:rFonts w:ascii="Arial" w:eastAsia="Calibri" w:hAnsi="Arial" w:cs="Arial"/>
          <w:b/>
          <w:lang w:eastAsia="en-US"/>
        </w:rPr>
        <w:t xml:space="preserve"> </w:t>
      </w:r>
      <w:r w:rsidRPr="0035356E">
        <w:rPr>
          <w:rFonts w:ascii="Arial" w:eastAsia="Calibri" w:hAnsi="Arial" w:cs="Arial"/>
          <w:b/>
          <w:lang w:eastAsia="en-US"/>
        </w:rPr>
        <w:br/>
      </w:r>
      <w:r w:rsidRPr="0035356E">
        <w:rPr>
          <w:rFonts w:ascii="Arial" w:eastAsia="Calibri" w:hAnsi="Arial" w:cs="Arial"/>
          <w:lang w:eastAsia="en-US"/>
        </w:rPr>
        <w:t>(dalej również: „</w:t>
      </w:r>
      <w:r w:rsidRPr="0035356E">
        <w:rPr>
          <w:rFonts w:ascii="Arial" w:eastAsia="Calibri" w:hAnsi="Arial" w:cs="Arial"/>
          <w:b/>
          <w:lang w:eastAsia="en-US"/>
        </w:rPr>
        <w:t>Umowa Powierzenia</w:t>
      </w:r>
      <w:r w:rsidRPr="0035356E">
        <w:rPr>
          <w:rFonts w:ascii="Arial" w:eastAsia="Calibri" w:hAnsi="Arial" w:cs="Arial"/>
          <w:lang w:eastAsia="en-US"/>
        </w:rPr>
        <w:t>”)</w:t>
      </w:r>
    </w:p>
    <w:p w:rsidR="00D44EF6" w:rsidRPr="0035356E" w:rsidRDefault="00D44EF6" w:rsidP="00D44EF6">
      <w:pPr>
        <w:spacing w:line="360" w:lineRule="auto"/>
        <w:rPr>
          <w:rFonts w:ascii="Arial" w:eastAsia="Calibri" w:hAnsi="Arial" w:cs="Arial"/>
          <w:lang w:eastAsia="en-US"/>
        </w:rPr>
      </w:pPr>
    </w:p>
    <w:p w:rsidR="00D44EF6" w:rsidRPr="0035356E" w:rsidRDefault="00D44EF6" w:rsidP="00D44EF6">
      <w:pPr>
        <w:spacing w:line="360" w:lineRule="auto"/>
        <w:jc w:val="both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 xml:space="preserve">zawarta w dniu ……………………………………………………, w </w:t>
      </w:r>
      <w:r w:rsidR="0035356E">
        <w:rPr>
          <w:rFonts w:ascii="Arial" w:eastAsia="SimSun" w:hAnsi="Arial" w:cs="Arial"/>
          <w:color w:val="000000"/>
          <w:kern w:val="1"/>
          <w:lang w:eastAsia="zh-CN" w:bidi="hi-IN"/>
        </w:rPr>
        <w:t>…………………..</w:t>
      </w:r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 xml:space="preserve">, pomiędzy </w:t>
      </w:r>
      <w:r w:rsidR="0035356E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>, zwaną</w:t>
      </w:r>
      <w:r w:rsidR="0035356E">
        <w:rPr>
          <w:rFonts w:ascii="Arial" w:eastAsia="SimSun" w:hAnsi="Arial" w:cs="Arial"/>
          <w:color w:val="000000"/>
          <w:kern w:val="1"/>
          <w:lang w:eastAsia="zh-CN" w:bidi="hi-IN"/>
        </w:rPr>
        <w:t>/</w:t>
      </w:r>
      <w:proofErr w:type="spellStart"/>
      <w:r w:rsidR="0035356E">
        <w:rPr>
          <w:rFonts w:ascii="Arial" w:eastAsia="SimSun" w:hAnsi="Arial" w:cs="Arial"/>
          <w:color w:val="000000"/>
          <w:kern w:val="1"/>
          <w:lang w:eastAsia="zh-CN" w:bidi="hi-IN"/>
        </w:rPr>
        <w:t>ym</w:t>
      </w:r>
      <w:proofErr w:type="spellEnd"/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 xml:space="preserve"> dalej również </w:t>
      </w:r>
      <w:r w:rsidRPr="0035356E">
        <w:rPr>
          <w:rFonts w:ascii="Arial" w:eastAsia="Calibri" w:hAnsi="Arial" w:cs="Arial"/>
          <w:lang w:eastAsia="en-US"/>
        </w:rPr>
        <w:t>„</w:t>
      </w:r>
      <w:r w:rsidRPr="0035356E">
        <w:rPr>
          <w:rFonts w:ascii="Arial" w:eastAsia="Calibri" w:hAnsi="Arial" w:cs="Arial"/>
          <w:b/>
          <w:lang w:eastAsia="en-US"/>
        </w:rPr>
        <w:t>Administratorem</w:t>
      </w:r>
      <w:r w:rsidRPr="0035356E">
        <w:rPr>
          <w:rFonts w:ascii="Arial" w:eastAsia="Calibri" w:hAnsi="Arial" w:cs="Arial"/>
          <w:lang w:eastAsia="en-US"/>
        </w:rPr>
        <w:t>”</w:t>
      </w:r>
    </w:p>
    <w:p w:rsidR="00D44EF6" w:rsidRPr="0035356E" w:rsidRDefault="00D44EF6" w:rsidP="00D44EF6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35356E">
        <w:rPr>
          <w:rFonts w:ascii="Arial" w:eastAsia="Calibri" w:hAnsi="Arial" w:cs="Arial"/>
          <w:bCs/>
          <w:lang w:eastAsia="en-US"/>
        </w:rPr>
        <w:t>a</w:t>
      </w:r>
    </w:p>
    <w:p w:rsidR="00D44EF6" w:rsidRPr="0035356E" w:rsidRDefault="00D44EF6" w:rsidP="00D44EF6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35356E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color w:val="000000"/>
        </w:rPr>
        <w:t>zwanym w dalszej części niniejszej umowy „</w:t>
      </w:r>
      <w:r w:rsidRPr="0035356E">
        <w:rPr>
          <w:rFonts w:ascii="Arial" w:hAnsi="Arial" w:cs="Arial"/>
          <w:b/>
          <w:color w:val="000000"/>
        </w:rPr>
        <w:t>Procesorem</w:t>
      </w:r>
      <w:r w:rsidRPr="0035356E">
        <w:rPr>
          <w:rFonts w:ascii="Arial" w:hAnsi="Arial" w:cs="Arial"/>
          <w:color w:val="000000"/>
        </w:rPr>
        <w:t xml:space="preserve">”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color w:val="000000"/>
        </w:rPr>
        <w:t>o następującej treści: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br/>
        <w:t>§ 1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t>Powierzenie przetwarzania danych osobowych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  <w:color w:val="000000"/>
        </w:rPr>
        <w:t>Administrator powierza i poleca Procesorowi na podstawie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2016 Nr 119, str. 1</w:t>
      </w:r>
      <w:r w:rsidR="00112964">
        <w:rPr>
          <w:rFonts w:ascii="Arial" w:hAnsi="Arial" w:cs="Arial"/>
          <w:color w:val="000000"/>
        </w:rPr>
        <w:t xml:space="preserve"> z </w:t>
      </w:r>
      <w:proofErr w:type="spellStart"/>
      <w:r w:rsidR="00112964">
        <w:rPr>
          <w:rFonts w:ascii="Arial" w:hAnsi="Arial" w:cs="Arial"/>
          <w:color w:val="000000"/>
        </w:rPr>
        <w:t>późn</w:t>
      </w:r>
      <w:proofErr w:type="spellEnd"/>
      <w:r w:rsidR="00112964">
        <w:rPr>
          <w:rFonts w:ascii="Arial" w:hAnsi="Arial" w:cs="Arial"/>
          <w:color w:val="000000"/>
        </w:rPr>
        <w:t>. zm.</w:t>
      </w:r>
      <w:r w:rsidRPr="0035356E">
        <w:rPr>
          <w:rFonts w:ascii="Arial" w:hAnsi="Arial" w:cs="Arial"/>
          <w:color w:val="000000"/>
        </w:rPr>
        <w:t>) (dalej RODO) przetwarzanie danych osobowych.</w:t>
      </w:r>
      <w:r w:rsidRPr="0035356E">
        <w:rPr>
          <w:rFonts w:ascii="Arial" w:hAnsi="Arial" w:cs="Arial"/>
        </w:rPr>
        <w:t xml:space="preserve"> 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Powierzone przez Administratora dane osobowe będą przetwarzane przez Procesora wyłącznie </w:t>
      </w:r>
      <w:r w:rsidRPr="0035356E">
        <w:rPr>
          <w:rFonts w:ascii="Arial" w:hAnsi="Arial" w:cs="Arial"/>
        </w:rPr>
        <w:br/>
        <w:t>w celu wykonywania przez Procesora zadań określonych w umowie nr …………………………………………</w:t>
      </w:r>
      <w:r w:rsidR="0035356E">
        <w:rPr>
          <w:rFonts w:ascii="Arial" w:hAnsi="Arial" w:cs="Arial"/>
        </w:rPr>
        <w:t xml:space="preserve"> z dnia ……………………………….. na odbiór i zagospodarowanie odpadów.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t>§ 2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t>Przedmiot powierzenia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356E">
        <w:rPr>
          <w:rFonts w:ascii="Arial" w:hAnsi="Arial" w:cs="Arial"/>
        </w:rPr>
        <w:t xml:space="preserve">Procesor będzie przetwarzał powierzone dane osobowe dotyczące </w:t>
      </w:r>
      <w:r w:rsidRPr="0035356E">
        <w:rPr>
          <w:rFonts w:ascii="Arial" w:hAnsi="Arial" w:cs="Arial"/>
          <w:color w:val="000000" w:themeColor="text1"/>
        </w:rPr>
        <w:t>właściciel</w:t>
      </w:r>
      <w:r w:rsidR="0035356E">
        <w:rPr>
          <w:rFonts w:ascii="Arial" w:hAnsi="Arial" w:cs="Arial"/>
          <w:color w:val="000000" w:themeColor="text1"/>
        </w:rPr>
        <w:t xml:space="preserve">i nieruchomości zamieszkałych </w:t>
      </w:r>
      <w:r w:rsidRPr="0035356E">
        <w:rPr>
          <w:rFonts w:ascii="Arial" w:hAnsi="Arial" w:cs="Arial"/>
          <w:color w:val="000000" w:themeColor="text1"/>
        </w:rPr>
        <w:t xml:space="preserve">położonych na terenie </w:t>
      </w:r>
      <w:r w:rsidR="00112964">
        <w:rPr>
          <w:rFonts w:ascii="Arial" w:hAnsi="Arial" w:cs="Arial"/>
          <w:color w:val="000000" w:themeColor="text1"/>
        </w:rPr>
        <w:t xml:space="preserve">Gminy </w:t>
      </w:r>
      <w:r w:rsidR="00184B38">
        <w:rPr>
          <w:rFonts w:ascii="Arial" w:hAnsi="Arial" w:cs="Arial"/>
          <w:color w:val="000000" w:themeColor="text1"/>
        </w:rPr>
        <w:t>Poczesna,</w:t>
      </w:r>
      <w:r w:rsidRPr="0035356E">
        <w:rPr>
          <w:rFonts w:ascii="Arial" w:hAnsi="Arial" w:cs="Arial"/>
          <w:color w:val="000000" w:themeColor="text1"/>
        </w:rPr>
        <w:t xml:space="preserve"> z któr</w:t>
      </w:r>
      <w:r w:rsidR="00112964">
        <w:rPr>
          <w:rFonts w:ascii="Arial" w:hAnsi="Arial" w:cs="Arial"/>
          <w:color w:val="000000" w:themeColor="text1"/>
        </w:rPr>
        <w:t>ej</w:t>
      </w:r>
      <w:r w:rsidRPr="0035356E">
        <w:rPr>
          <w:rFonts w:ascii="Arial" w:hAnsi="Arial" w:cs="Arial"/>
          <w:color w:val="000000" w:themeColor="text1"/>
        </w:rPr>
        <w:t xml:space="preserve"> odbierane </w:t>
      </w:r>
      <w:r w:rsidRPr="0035356E">
        <w:rPr>
          <w:rFonts w:ascii="Arial" w:hAnsi="Arial" w:cs="Arial"/>
          <w:color w:val="000000" w:themeColor="text1"/>
        </w:rPr>
        <w:br/>
        <w:t>są odpady komunalne.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będzie przetwarzał powierzone dane osobowe zawierające: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imię i nazwisko,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adres,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numer telefonu,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ilość osób zamieszkujących nieruchomość.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Dane osobowe, które zostają powierzone nie obejmują szczególn</w:t>
      </w:r>
      <w:r w:rsidR="003C2EA8">
        <w:rPr>
          <w:rFonts w:ascii="Arial" w:hAnsi="Arial" w:cs="Arial"/>
        </w:rPr>
        <w:t>ych</w:t>
      </w:r>
      <w:r w:rsidRPr="0035356E">
        <w:rPr>
          <w:rFonts w:ascii="Arial" w:hAnsi="Arial" w:cs="Arial"/>
        </w:rPr>
        <w:t xml:space="preserve"> kategorii danych osobowych zdefiniowanych w art. 9 RODO.</w:t>
      </w:r>
    </w:p>
    <w:p w:rsidR="00D44EF6" w:rsidRPr="0035356E" w:rsidRDefault="003C2EA8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="00D44EF6" w:rsidRPr="0035356E">
        <w:rPr>
          <w:rFonts w:ascii="Arial" w:hAnsi="Arial" w:cs="Arial"/>
        </w:rPr>
        <w:t xml:space="preserve"> powierza dokonywanie następujących operacji przetwarzania: 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lastRenderedPageBreak/>
        <w:t>zbieranie,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utrwalanie,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przechowywanie,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przeglądanie,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wykorzystywanie.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Przetwarzanie powierzonych danych odbywa się w systemie informatycznym oraz </w:t>
      </w:r>
      <w:r w:rsidRPr="0035356E">
        <w:rPr>
          <w:rFonts w:ascii="Arial" w:hAnsi="Arial" w:cs="Arial"/>
        </w:rPr>
        <w:br/>
        <w:t>w formie papierowej.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Powierzone dane osobowe są przetwarzane na podstawie art. 6 ust. </w:t>
      </w:r>
      <w:r w:rsidR="000933A6">
        <w:rPr>
          <w:rFonts w:ascii="Arial" w:hAnsi="Arial" w:cs="Arial"/>
        </w:rPr>
        <w:t>1 a)-e)</w:t>
      </w:r>
      <w:r w:rsidRPr="0035356E">
        <w:rPr>
          <w:rFonts w:ascii="Arial" w:hAnsi="Arial" w:cs="Arial"/>
        </w:rPr>
        <w:t>.</w:t>
      </w:r>
    </w:p>
    <w:p w:rsidR="00D44EF6" w:rsidRPr="00602235" w:rsidRDefault="00D44EF6" w:rsidP="0060223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Powierzone dane osobowe są przetwarza</w:t>
      </w:r>
      <w:r w:rsidR="00184B38">
        <w:rPr>
          <w:rFonts w:ascii="Arial" w:hAnsi="Arial" w:cs="Arial"/>
        </w:rPr>
        <w:t xml:space="preserve">ne w celu realizacji umowy na </w:t>
      </w:r>
      <w:r w:rsidR="00602235" w:rsidRPr="00602235">
        <w:rPr>
          <w:rFonts w:ascii="Arial" w:hAnsi="Arial" w:cs="Arial"/>
        </w:rPr>
        <w:t>„Świadczenie usługi odbierania odpadów komunalnych i zagospodarowania tych odpadów od właścicieli nieruchomości, na których zamieszkują mieszkańcy, powsta</w:t>
      </w:r>
      <w:r w:rsidR="007511D5">
        <w:rPr>
          <w:rFonts w:ascii="Arial" w:hAnsi="Arial" w:cs="Arial"/>
        </w:rPr>
        <w:t>łych na terenie Gminy Poczesna.</w:t>
      </w:r>
      <w:r w:rsidR="00602235" w:rsidRPr="00602235">
        <w:rPr>
          <w:rFonts w:ascii="Arial" w:hAnsi="Arial" w:cs="Arial"/>
        </w:rPr>
        <w:t xml:space="preserve"> </w:t>
      </w:r>
      <w:r w:rsidRPr="00602235">
        <w:rPr>
          <w:rFonts w:ascii="Arial" w:hAnsi="Arial" w:cs="Arial"/>
        </w:rPr>
        <w:t>(nr umowy …………………).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5356E">
        <w:rPr>
          <w:rFonts w:ascii="Arial" w:hAnsi="Arial" w:cs="Arial"/>
          <w:b/>
          <w:bCs/>
        </w:rPr>
        <w:t>§ 3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Sposób wykonania Umowy w zakresie przetwarzania danych osobowych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się, przy przetwarzaniu danych osobowych, o których mowa w § 2, </w:t>
      </w:r>
      <w:r w:rsidRPr="0035356E">
        <w:rPr>
          <w:rFonts w:ascii="Arial" w:hAnsi="Arial" w:cs="Arial"/>
        </w:rPr>
        <w:br/>
        <w:t>do ich zabezpieczenia poprzez podjęcie środków technicznych i organizacyjnych, które zapewnią adekwatne do ryzyka bezpieczeństwo przetwarzanych danych.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oświadcza, że stosuje odpowiednie do rodzaju i skali przetwarzania danych, środki techniczne i organizacyjne zapewniające możliwość realizacji obowiązku informacyjnego oraz praw osób, których dane dotyczą, które wskazane zostały w rozdziale III RODO: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dostęp do danych;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możliwość ich sprostowania;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prawo do bycia zapomnianym;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ograniczenie przetwarzania;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mechanizm przenoszenia danych;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realizacja prawa sprzeciwu;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niepodleganie zautomatyzowanemu podejmowaniu decyzji.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przetwarzać powierzone mu dane osobowe zgodnie z </w:t>
      </w:r>
      <w:r w:rsidR="00891675">
        <w:rPr>
          <w:rFonts w:ascii="Arial" w:hAnsi="Arial" w:cs="Arial"/>
        </w:rPr>
        <w:t>niniejszą umową</w:t>
      </w:r>
      <w:r w:rsidRPr="0035356E">
        <w:rPr>
          <w:rFonts w:ascii="Arial" w:hAnsi="Arial" w:cs="Arial"/>
        </w:rPr>
        <w:t xml:space="preserve">, RODO oraz z innymi przepisami prawa powszechnie obowiązującego, które chronią prawa osób, których dane dotyczą. 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zobowiązuje się do przetwarzania powierzonych danych wyłącznie w celu realizacji</w:t>
      </w:r>
      <w:r w:rsidR="00891675">
        <w:rPr>
          <w:rFonts w:ascii="Arial" w:hAnsi="Arial" w:cs="Arial"/>
        </w:rPr>
        <w:t xml:space="preserve"> Umowy, o której mowa w §1 ust. 2.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zobowiązuje się do zachowania w tajemnicy przetwarzanych danych osobowych oraz sposobów ich zabezpieczenia.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do pomocy Administratorowi, aby ten mógł właściwie wywiązywać się </w:t>
      </w:r>
      <w:r w:rsidRPr="0035356E">
        <w:rPr>
          <w:rFonts w:ascii="Arial" w:hAnsi="Arial" w:cs="Arial"/>
        </w:rPr>
        <w:br/>
        <w:t xml:space="preserve">z obowiązków określonych w </w:t>
      </w:r>
      <w:hyperlink r:id="rId8" w:history="1">
        <w:r w:rsidRPr="0035356E">
          <w:rPr>
            <w:rFonts w:ascii="Arial" w:hAnsi="Arial" w:cs="Arial"/>
          </w:rPr>
          <w:t>art. 32–36</w:t>
        </w:r>
      </w:hyperlink>
      <w:r w:rsidRPr="0035356E">
        <w:rPr>
          <w:rFonts w:ascii="Arial" w:hAnsi="Arial" w:cs="Arial"/>
        </w:rPr>
        <w:t xml:space="preserve"> RODO, czyli do obowiązków z zakresu: 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bezpieczeństwa przetwarzanych danych;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zgłaszania i powiadamiania o ewentualnych naruszeniach ochrony danych;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lastRenderedPageBreak/>
        <w:t>oceny skutków przetwarzania danych z uwagi na wysokie ryzyko dla osób, których dane dotyczą;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rPr>
          <w:rFonts w:ascii="Arial" w:hAnsi="Arial" w:cs="Arial"/>
        </w:rPr>
      </w:pPr>
      <w:r w:rsidRPr="0035356E">
        <w:rPr>
          <w:rFonts w:ascii="Arial" w:hAnsi="Arial" w:cs="Arial"/>
        </w:rPr>
        <w:t>prowadzenia konsultacji z organem nadzorczym.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Procesor zobowiązuje się do dopuszczenia do przetwarzania danych wyłącznie osoby, które:</w:t>
      </w:r>
    </w:p>
    <w:p w:rsidR="00D44EF6" w:rsidRPr="0035356E" w:rsidRDefault="00D44EF6" w:rsidP="00D44EF6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 xml:space="preserve">posiadają upoważnienie do przetwarzania danych osobowych w imieniu Procesora, </w:t>
      </w:r>
    </w:p>
    <w:p w:rsidR="00D44EF6" w:rsidRPr="0035356E" w:rsidRDefault="00D44EF6" w:rsidP="00D44EF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złożyły oświadczenie, w którym zobowiązują się do zachowania w tajemnicy danych osobowych oraz sposobów ich zabezpieczenia,</w:t>
      </w:r>
    </w:p>
    <w:p w:rsidR="00D44EF6" w:rsidRPr="0035356E" w:rsidRDefault="00D44EF6" w:rsidP="00D44EF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zostały odpowiednio przeszkolone z zakresu ochrony danych osobowych,</w:t>
      </w:r>
    </w:p>
    <w:p w:rsidR="00D44EF6" w:rsidRPr="0035356E" w:rsidRDefault="00D44EF6" w:rsidP="00D44EF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zostały pouczone o odpowiedzialności pracowniczej, cywilnej i karnej za naruszenie zasad ochrony danych osobowych.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związku z powierzonymi w §2 ust. 4 czynnościami Procesor zobowiązuje się do wykonywania w imieniu Administratora obowiązków wskazanych w art. 13</w:t>
      </w:r>
      <w:r w:rsidR="00891675">
        <w:rPr>
          <w:rFonts w:ascii="Arial" w:hAnsi="Arial" w:cs="Arial"/>
        </w:rPr>
        <w:t>-21</w:t>
      </w:r>
      <w:r w:rsidRPr="0035356E">
        <w:rPr>
          <w:rFonts w:ascii="Arial" w:hAnsi="Arial" w:cs="Arial"/>
        </w:rPr>
        <w:t xml:space="preserve"> RODO.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niezwłocznie zawiadomić </w:t>
      </w:r>
      <w:r w:rsidRPr="0035356E">
        <w:rPr>
          <w:rFonts w:ascii="Arial" w:hAnsi="Arial" w:cs="Arial"/>
          <w:color w:val="000000"/>
        </w:rPr>
        <w:t>Administratora</w:t>
      </w:r>
      <w:r w:rsidRPr="0035356E">
        <w:rPr>
          <w:rFonts w:ascii="Arial" w:hAnsi="Arial" w:cs="Arial"/>
          <w:color w:val="4F81BD"/>
        </w:rPr>
        <w:t xml:space="preserve"> </w:t>
      </w:r>
      <w:r w:rsidRPr="0035356E">
        <w:rPr>
          <w:rFonts w:ascii="Arial" w:hAnsi="Arial" w:cs="Arial"/>
        </w:rPr>
        <w:t xml:space="preserve">o: </w:t>
      </w:r>
    </w:p>
    <w:p w:rsidR="00D44EF6" w:rsidRPr="0035356E" w:rsidRDefault="00D44EF6" w:rsidP="00D44EF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każdym prawnie umocowanym żądaniu udostępnienia danych osobowych właściwemu organowi państwa, chyba, że zakaz zawiadomienia wynika z przepisów prawa, </w:t>
      </w:r>
      <w:r w:rsidRPr="0035356E">
        <w:rPr>
          <w:rFonts w:ascii="Arial" w:hAnsi="Arial" w:cs="Arial"/>
        </w:rPr>
        <w:br/>
        <w:t xml:space="preserve">a w szczególności gdy zakaz ma na celu zapewnienia poufności wszczętego postępowania, </w:t>
      </w:r>
    </w:p>
    <w:p w:rsidR="00D44EF6" w:rsidRPr="0035356E" w:rsidRDefault="00D44EF6" w:rsidP="00D44EF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każdym żądaniu otrzymanym od osoby, której dane przetwarza, powstrzymując się jednocześnie od odpowiedzi na żądanie. </w:t>
      </w:r>
    </w:p>
    <w:p w:rsidR="00D44EF6" w:rsidRPr="0035356E" w:rsidRDefault="00D44EF6" w:rsidP="00D44EF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każdym naruszeniu ochrony danych osobowych nie później niż w terminie 24 godzin </w:t>
      </w:r>
      <w:r w:rsidRPr="0035356E">
        <w:rPr>
          <w:rFonts w:ascii="Arial" w:hAnsi="Arial" w:cs="Arial"/>
        </w:rPr>
        <w:br/>
        <w:t>od momentu powzięcia informacji o tym naruszeniu.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br/>
        <w:t>§ 4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Kontrola</w:t>
      </w:r>
      <w:r w:rsidR="00891675">
        <w:rPr>
          <w:rFonts w:ascii="Arial" w:hAnsi="Arial" w:cs="Arial"/>
          <w:b/>
        </w:rPr>
        <w:t xml:space="preserve"> wykonywania zapisów niniejszej</w:t>
      </w:r>
      <w:r w:rsidRPr="0035356E">
        <w:rPr>
          <w:rFonts w:ascii="Arial" w:hAnsi="Arial" w:cs="Arial"/>
          <w:b/>
        </w:rPr>
        <w:t xml:space="preserve"> umowy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Administrator ma prawo do kontroli sposobu wykonywania </w:t>
      </w:r>
      <w:r w:rsidR="00891675">
        <w:rPr>
          <w:rFonts w:ascii="Arial" w:hAnsi="Arial" w:cs="Arial"/>
        </w:rPr>
        <w:t>niniejszej</w:t>
      </w:r>
      <w:r w:rsidRPr="0035356E">
        <w:rPr>
          <w:rFonts w:ascii="Arial" w:hAnsi="Arial" w:cs="Arial"/>
        </w:rPr>
        <w:t xml:space="preserve"> umowy poprzez przeprowadzenie zapowiedzianych na 7 dni wcześniej doraźnych kontroli dotyczących przetwarzania danych osobowych przez Procesora oraz żądania składania przez niego pisemnych wyjaśnień. Na uzasadniony wniosek Procesora (np. w sytuacji zbiegu kilku kontroli) Administrator może przesunąć termin kontroli.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Na zakończenie kontroli, o których mowa w ust. 1, przedstawiciel Administratora sporządza protokół w 2 egzemplarzach, który podpisują przedstawiciele obu stron. Procesor może wnieść zastrzeżenia do protokołu w ciągu 7 dni od daty jego podpisania przez strony. 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dostosować do zaleceń pokontrolnych mających na celu usunięcie uchybień i poprawę bezpieczeństwa przetwarzania danych osobowych. 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Zalecenie pokontrolne, co do których Procesor nie wnosi sprzeciwu w terminie 7 dni </w:t>
      </w:r>
      <w:r w:rsidRPr="0035356E">
        <w:rPr>
          <w:rFonts w:ascii="Arial" w:hAnsi="Arial" w:cs="Arial"/>
        </w:rPr>
        <w:br/>
        <w:t>od ich otrzymani</w:t>
      </w:r>
      <w:r w:rsidR="00891675">
        <w:rPr>
          <w:rFonts w:ascii="Arial" w:hAnsi="Arial" w:cs="Arial"/>
        </w:rPr>
        <w:t>a, stają się częścią niniejszej</w:t>
      </w:r>
      <w:r w:rsidRPr="0035356E">
        <w:rPr>
          <w:rFonts w:ascii="Arial" w:hAnsi="Arial" w:cs="Arial"/>
        </w:rPr>
        <w:t xml:space="preserve"> umowy.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odpowiedzieć niezwłocznie i właściwie na każde pytanie </w:t>
      </w:r>
      <w:r w:rsidR="00891675">
        <w:rPr>
          <w:rFonts w:ascii="Arial" w:hAnsi="Arial" w:cs="Arial"/>
        </w:rPr>
        <w:t>Administratora</w:t>
      </w:r>
      <w:r w:rsidRPr="0035356E">
        <w:rPr>
          <w:rFonts w:ascii="Arial" w:hAnsi="Arial" w:cs="Arial"/>
        </w:rPr>
        <w:t xml:space="preserve"> dotyczące przetwarzania powierzo</w:t>
      </w:r>
      <w:r w:rsidR="00891675">
        <w:rPr>
          <w:rFonts w:ascii="Arial" w:hAnsi="Arial" w:cs="Arial"/>
        </w:rPr>
        <w:t>nych mu na podstawie niniejszej</w:t>
      </w:r>
      <w:r w:rsidRPr="0035356E">
        <w:rPr>
          <w:rFonts w:ascii="Arial" w:hAnsi="Arial" w:cs="Arial"/>
        </w:rPr>
        <w:t xml:space="preserve"> umowy danych osobowych w terminie 7 dni.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§ 5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lastRenderedPageBreak/>
        <w:t>Odpowiedzialność Procesora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jest odpowiedzialny za udostępnienie lub wykorzystanie danych osobowych niezgodnie </w:t>
      </w:r>
      <w:r w:rsidRPr="0035356E">
        <w:rPr>
          <w:rFonts w:ascii="Arial" w:hAnsi="Arial" w:cs="Arial"/>
        </w:rPr>
        <w:br/>
      </w:r>
      <w:r w:rsidR="00891675">
        <w:rPr>
          <w:rFonts w:ascii="Arial" w:hAnsi="Arial" w:cs="Arial"/>
        </w:rPr>
        <w:t>z niniejszą</w:t>
      </w:r>
      <w:r w:rsidRPr="0035356E">
        <w:rPr>
          <w:rFonts w:ascii="Arial" w:hAnsi="Arial" w:cs="Arial"/>
        </w:rPr>
        <w:t xml:space="preserve"> </w:t>
      </w:r>
      <w:r w:rsidR="00891675">
        <w:rPr>
          <w:rFonts w:ascii="Arial" w:hAnsi="Arial" w:cs="Arial"/>
        </w:rPr>
        <w:t>umową</w:t>
      </w:r>
      <w:r w:rsidRPr="0035356E">
        <w:rPr>
          <w:rFonts w:ascii="Arial" w:hAnsi="Arial" w:cs="Arial"/>
        </w:rPr>
        <w:t xml:space="preserve">, a w szczególności za udostępnienie osobom nieupoważnionym. 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przyjmuje do wiadomości, iż w związku z realizacją niniejs</w:t>
      </w:r>
      <w:r w:rsidR="00891675">
        <w:rPr>
          <w:rFonts w:ascii="Arial" w:hAnsi="Arial" w:cs="Arial"/>
        </w:rPr>
        <w:t>zej</w:t>
      </w:r>
      <w:r w:rsidRPr="0035356E">
        <w:rPr>
          <w:rFonts w:ascii="Arial" w:hAnsi="Arial" w:cs="Arial"/>
        </w:rPr>
        <w:t xml:space="preserve"> umowy może być poddany kontroli zgodności przetwarzania danych przez organ nadzorczy w trybie przewidzianym w przepisach prawa. 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ponosi odpowiedzialność za będące następstwem jego </w:t>
      </w:r>
      <w:r w:rsidR="00D452C2">
        <w:rPr>
          <w:rFonts w:ascii="Arial" w:hAnsi="Arial" w:cs="Arial"/>
        </w:rPr>
        <w:t>działań lub zaniechań</w:t>
      </w:r>
      <w:r w:rsidRPr="0035356E">
        <w:rPr>
          <w:rFonts w:ascii="Arial" w:hAnsi="Arial" w:cs="Arial"/>
        </w:rPr>
        <w:t xml:space="preserve"> szkody wyrządzone przetwarzaniem danych osobowych, w szczególności szkody wyrządzone utratą, niewłaściwym przechowywaniem lub posłużeniem się dokumentami, które są nośnikiem danych, chyba </w:t>
      </w:r>
      <w:r w:rsidRPr="0035356E">
        <w:rPr>
          <w:rFonts w:ascii="Arial" w:hAnsi="Arial" w:cs="Arial"/>
        </w:rPr>
        <w:br/>
        <w:t>że Procesor udowodni, że nie ponosi odpowiedzialności za szkody.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odpowiada za wszelkie wyrządzone osobom trzecim szkody, które powstały </w:t>
      </w:r>
      <w:r w:rsidRPr="0035356E">
        <w:rPr>
          <w:rFonts w:ascii="Arial" w:hAnsi="Arial" w:cs="Arial"/>
        </w:rPr>
        <w:br/>
        <w:t>w związku z nienależytym przetwarzaniem przez niego powierzonych danych osobowych.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przypadku naruszenia przepisów dotyczących ochrony danych osobowych</w:t>
      </w:r>
      <w:r w:rsidR="00E67A75">
        <w:rPr>
          <w:rFonts w:ascii="Arial" w:hAnsi="Arial" w:cs="Arial"/>
        </w:rPr>
        <w:t xml:space="preserve"> w ramach realizacji niniejszej</w:t>
      </w:r>
      <w:r w:rsidRPr="0035356E">
        <w:rPr>
          <w:rFonts w:ascii="Arial" w:hAnsi="Arial" w:cs="Arial"/>
        </w:rPr>
        <w:t xml:space="preserve"> umowy z przyczyn leżących po stronie Procesora, w następstwie których Administrator zostanie zobowiązany do wypłaty odszkodowania, zadośćuczynienia lub ukarany karą administracyjną, Procesor zobowiązuje się do zwrócenia równowartości odszkodowania, zadośćuczynienia lub kary poniesionych przez Administratora.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6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 xml:space="preserve">Czas obowiązywania Umowy powierzenia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Niniejsza Umowa powierzenia zostaje zawarta na czas trwania umowy nr </w:t>
      </w:r>
      <w:r w:rsidR="00184B38">
        <w:rPr>
          <w:rFonts w:ascii="Arial" w:hAnsi="Arial" w:cs="Arial"/>
        </w:rPr>
        <w:t>………</w:t>
      </w:r>
      <w:r w:rsidR="006974D2">
        <w:rPr>
          <w:rFonts w:ascii="Arial" w:hAnsi="Arial" w:cs="Arial"/>
        </w:rPr>
        <w:t xml:space="preserve">., </w:t>
      </w:r>
      <w:r w:rsidRPr="0035356E">
        <w:rPr>
          <w:rFonts w:ascii="Arial" w:hAnsi="Arial" w:cs="Arial"/>
        </w:rPr>
        <w:t xml:space="preserve">tj. do dnia </w:t>
      </w:r>
      <w:r w:rsidR="000E6ED6">
        <w:rPr>
          <w:rFonts w:ascii="Arial" w:hAnsi="Arial" w:cs="Arial"/>
        </w:rPr>
        <w:t>31.08.2020 r.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§ 7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Dalsze powierzenie przetwarzania danych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nie dokonuje dalszego powierzenia przetwarzania danych osobowych.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Jeżeli Procesor ma zamiar dokonać dalszego powierzenia przetwarzania danych osobowych zwraca się do Administratora z pisemnym wnioskiem o udzielenie zgody, w którym wskazuje dalszy pod</w:t>
      </w:r>
      <w:r w:rsidR="00D452C2">
        <w:rPr>
          <w:rFonts w:ascii="Arial" w:hAnsi="Arial" w:cs="Arial"/>
        </w:rPr>
        <w:t xml:space="preserve">miot przetwarzający, przedmiot oraz </w:t>
      </w:r>
      <w:r w:rsidRPr="0035356E">
        <w:rPr>
          <w:rFonts w:ascii="Arial" w:hAnsi="Arial" w:cs="Arial"/>
        </w:rPr>
        <w:t>czas trwania.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przypadku dalszego powierzenia, Procesor zobowiązuje się do takiego uregulowania stosunku łączącego go z dalszym podmiotem przetwarzającym, aby umożliwić Administratorowi wykonywanie swoich uprawnień, w szczególności zawartych w §3 ust. 4-9 oraz §4, a także, aby umożliwić osobom, których dane dotyczą realizację swoich praw, w szczególności tych wskazanych z §3 ust. 2.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</w:t>
      </w:r>
      <w:r w:rsidR="00D452C2">
        <w:rPr>
          <w:rFonts w:ascii="Arial" w:hAnsi="Arial" w:cs="Arial"/>
        </w:rPr>
        <w:t xml:space="preserve">w przypadku </w:t>
      </w:r>
      <w:r w:rsidRPr="0035356E">
        <w:rPr>
          <w:rFonts w:ascii="Arial" w:hAnsi="Arial" w:cs="Arial"/>
        </w:rPr>
        <w:t xml:space="preserve">dalszego powierzania danych osobowych </w:t>
      </w:r>
      <w:r w:rsidR="00D452C2">
        <w:rPr>
          <w:rFonts w:ascii="Arial" w:hAnsi="Arial" w:cs="Arial"/>
        </w:rPr>
        <w:t xml:space="preserve">zobowiązuje się </w:t>
      </w:r>
      <w:r w:rsidRPr="0035356E">
        <w:rPr>
          <w:rFonts w:ascii="Arial" w:hAnsi="Arial" w:cs="Arial"/>
        </w:rPr>
        <w:t>do zapewnienia takich samych zabezpieczeń danych os</w:t>
      </w:r>
      <w:r w:rsidR="00E67A75">
        <w:rPr>
          <w:rFonts w:ascii="Arial" w:hAnsi="Arial" w:cs="Arial"/>
        </w:rPr>
        <w:t>obowych jaki wyznacza niniejsza umowa</w:t>
      </w:r>
      <w:r w:rsidRPr="0035356E">
        <w:rPr>
          <w:rFonts w:ascii="Arial" w:hAnsi="Arial" w:cs="Arial"/>
        </w:rPr>
        <w:t xml:space="preserve">, </w:t>
      </w:r>
      <w:r w:rsidRPr="0035356E">
        <w:rPr>
          <w:rFonts w:ascii="Arial" w:hAnsi="Arial" w:cs="Arial"/>
        </w:rPr>
        <w:br/>
        <w:t>w szczególności w §3.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lastRenderedPageBreak/>
        <w:t>Jeżeli w wyniku dalszego powierzenia dane osobowe mogą zostać przesłane do państwa trzeciego Procesor zobowiązany jest zapewnić bezpieczeństwo przekazanych danych zgodnie z art. 46 RODO.</w:t>
      </w:r>
    </w:p>
    <w:p w:rsidR="00D44EF6" w:rsidRDefault="00D44EF6" w:rsidP="00D44EF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FF5E95" w:rsidRDefault="00FF5E95" w:rsidP="00D44EF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FF5E95" w:rsidRPr="0035356E" w:rsidRDefault="00FF5E95" w:rsidP="00D44EF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8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W</w:t>
      </w:r>
      <w:r w:rsidR="00E67A75">
        <w:rPr>
          <w:rFonts w:ascii="Arial" w:hAnsi="Arial" w:cs="Arial"/>
          <w:b/>
          <w:bCs/>
        </w:rPr>
        <w:t>arunki wypowiedzenia niniejszej</w:t>
      </w:r>
      <w:r w:rsidRPr="0035356E">
        <w:rPr>
          <w:rFonts w:ascii="Arial" w:hAnsi="Arial" w:cs="Arial"/>
          <w:b/>
          <w:bCs/>
        </w:rPr>
        <w:t xml:space="preserve"> </w:t>
      </w:r>
      <w:r w:rsidR="00E67A75">
        <w:rPr>
          <w:rFonts w:ascii="Arial" w:hAnsi="Arial" w:cs="Arial"/>
          <w:b/>
          <w:bCs/>
        </w:rPr>
        <w:t>umowy</w:t>
      </w:r>
    </w:p>
    <w:p w:rsidR="00D44EF6" w:rsidRPr="0035356E" w:rsidRDefault="00D44EF6" w:rsidP="00D44EF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Administrator ma prawo rozwiązać niniejszą Umowę bez zachowania terminu wypowiedzenia, </w:t>
      </w:r>
      <w:r w:rsidRPr="0035356E">
        <w:rPr>
          <w:rFonts w:ascii="Arial" w:hAnsi="Arial" w:cs="Arial"/>
        </w:rPr>
        <w:br/>
        <w:t xml:space="preserve">gdy Procesor: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wykorzystał dane osobowe w sposób niezgodny z niniejszą Umową,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dokonał dalszego powierzenia przetwarzania danych osobowych bez zgody Administratora,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nie zaprzestanie niewłaściwego przetwarzania danych osobowych pomimo wezwania Administratora,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nie zastosuje się do zaleceń pokontrolnych Administratora,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podejmie niewystarczające środki techniczne i organizacyjne, które nie zapewnią bezpieczeństwa przetwarzanych danych, co z dużym prawdopodobieństwem może powodować wysokie ryzyko naruszenia praw lub wolności osób fizycznych.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zawiadomi o swojej niezdolności do dalszego wykonywania niniejszej Umowy,                                               a w szczególności niespełniania wymagań określonych w §3,</w:t>
      </w:r>
    </w:p>
    <w:p w:rsidR="00D44EF6" w:rsidRPr="0035356E" w:rsidRDefault="00D44EF6" w:rsidP="00D44EF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Rozwiązanie niniejszej Umowy przez Administratora uprawnia Administratora </w:t>
      </w:r>
      <w:r w:rsidRPr="0035356E">
        <w:rPr>
          <w:rFonts w:ascii="Arial" w:hAnsi="Arial" w:cs="Arial"/>
        </w:rPr>
        <w:br/>
        <w:t>do wypowiedzenia umowy nr …………………………………….</w:t>
      </w:r>
    </w:p>
    <w:p w:rsidR="00D44EF6" w:rsidRPr="0035356E" w:rsidRDefault="00D44EF6" w:rsidP="00D44EF6">
      <w:pPr>
        <w:tabs>
          <w:tab w:val="center" w:pos="4703"/>
          <w:tab w:val="left" w:pos="543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D44EF6" w:rsidRPr="0035356E" w:rsidRDefault="00D44EF6" w:rsidP="00D44EF6">
      <w:pPr>
        <w:tabs>
          <w:tab w:val="center" w:pos="4703"/>
          <w:tab w:val="left" w:pos="543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5356E">
        <w:rPr>
          <w:rFonts w:ascii="Arial" w:hAnsi="Arial" w:cs="Arial"/>
          <w:b/>
          <w:bCs/>
        </w:rPr>
        <w:t>§ 9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 xml:space="preserve">Rozwiązanie Umowy 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przypadku rozwiązania niniejszej umowy Procesor zobowiązuje się niezwłocznie, nie później jednak niż w terminie 7 dni, zwrócić lub przekazać i następnie usunąć wszelkie dane, których przetwarzanie zostało mu powierzone, w tym skutecznie usunąć je również z nośników elektronicznych pozostających w jego dyspozycji i potwierdzić powyższe przekazanym Administratorowi protokołem. 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przypadku, gdy Procesor dowie się, że po upływie terminu wyznaczonego w ust. 1, </w:t>
      </w:r>
      <w:r w:rsidRPr="0035356E">
        <w:rPr>
          <w:rFonts w:ascii="Arial" w:hAnsi="Arial" w:cs="Arial"/>
        </w:rPr>
        <w:br/>
        <w:t>w dalszym ciągu przetwarza dane powierzone zobowiązuje się w terminie wskazanym</w:t>
      </w:r>
      <w:r w:rsidRPr="0035356E">
        <w:rPr>
          <w:rFonts w:ascii="Arial" w:hAnsi="Arial" w:cs="Arial"/>
        </w:rPr>
        <w:br/>
        <w:t>w ust. 1 do zwrócenia lub przekazania i usunięcia tych danych Administratorowi.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§ 10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Zmiana umowy</w:t>
      </w:r>
    </w:p>
    <w:p w:rsidR="00D44EF6" w:rsidRPr="0035356E" w:rsidRDefault="00D44EF6" w:rsidP="00D44EF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Wszelkie zmiany niniejszej umowy wymagają formy pisemnej pod rygorem nieważności. </w:t>
      </w:r>
    </w:p>
    <w:p w:rsidR="00D44EF6" w:rsidRPr="0035356E" w:rsidRDefault="00D44EF6" w:rsidP="00D44EF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przypadku istotnej zmiany przepisów dotyczących ochrony danych osobowych strony zobowiązują się do dokonania zmiany niniejszej umowy w zakresie niezbędnym </w:t>
      </w:r>
      <w:r w:rsidRPr="0035356E">
        <w:rPr>
          <w:rFonts w:ascii="Arial" w:hAnsi="Arial" w:cs="Arial"/>
        </w:rPr>
        <w:br/>
        <w:t>do dostosowania jej zapisów do obowiązujących przepisów prawa.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11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Odwołanie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sprawach nieuregulowanych w niniejszej umowie mają zastosowanie przepisy RODO </w:t>
      </w:r>
      <w:r w:rsidRPr="0035356E">
        <w:rPr>
          <w:rFonts w:ascii="Arial" w:hAnsi="Arial" w:cs="Arial"/>
        </w:rPr>
        <w:br/>
        <w:t>oraz Kodeksu Cywilnego.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12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Sąd właściwy</w:t>
      </w:r>
    </w:p>
    <w:p w:rsidR="00D44EF6" w:rsidRPr="0035356E" w:rsidRDefault="00D44EF6" w:rsidP="00D44EF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Spory wynikłe z tytułu Umowy będzie rozstrzygał Sąd właściwy dla miejsca siedziby Administratora. </w:t>
      </w:r>
    </w:p>
    <w:p w:rsidR="00D44EF6" w:rsidRPr="0035356E" w:rsidRDefault="00D44EF6" w:rsidP="00D44EF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przypadku dalszego powierzenia Procesor zobowiązuje się do określenia w umowie dalszego powierzenia jako właściwego sądu wskazanego w ust. 1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 xml:space="preserve">§ 13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Umowę Powierzenia sporządzono w </w:t>
      </w:r>
      <w:r w:rsidR="00E67A75">
        <w:rPr>
          <w:rFonts w:ascii="Arial" w:hAnsi="Arial" w:cs="Arial"/>
        </w:rPr>
        <w:t>dwóch</w:t>
      </w:r>
      <w:r w:rsidRPr="0035356E">
        <w:rPr>
          <w:rFonts w:ascii="Arial" w:hAnsi="Arial" w:cs="Arial"/>
        </w:rPr>
        <w:t xml:space="preserve"> jednobrzmiących egzemplarzach, </w:t>
      </w:r>
      <w:r w:rsidR="00E67A75">
        <w:rPr>
          <w:rFonts w:ascii="Arial" w:hAnsi="Arial" w:cs="Arial"/>
        </w:rPr>
        <w:t xml:space="preserve">po jednym </w:t>
      </w:r>
      <w:r w:rsidRPr="0035356E">
        <w:rPr>
          <w:rFonts w:ascii="Arial" w:hAnsi="Arial" w:cs="Arial"/>
        </w:rPr>
        <w:t>egzemplarz</w:t>
      </w:r>
      <w:r w:rsidR="00E67A75">
        <w:rPr>
          <w:rFonts w:ascii="Arial" w:hAnsi="Arial" w:cs="Arial"/>
        </w:rPr>
        <w:t>u</w:t>
      </w:r>
      <w:r w:rsidRPr="0035356E">
        <w:rPr>
          <w:rFonts w:ascii="Arial" w:hAnsi="Arial" w:cs="Arial"/>
        </w:rPr>
        <w:t xml:space="preserve"> </w:t>
      </w:r>
      <w:r w:rsidRPr="0035356E">
        <w:rPr>
          <w:rFonts w:ascii="Arial" w:hAnsi="Arial" w:cs="Arial"/>
        </w:rPr>
        <w:br/>
        <w:t xml:space="preserve">dla </w:t>
      </w:r>
      <w:r w:rsidR="00E67A75">
        <w:rPr>
          <w:rFonts w:ascii="Arial" w:hAnsi="Arial" w:cs="Arial"/>
        </w:rPr>
        <w:t>każdej ze Stron</w:t>
      </w:r>
      <w:r w:rsidRPr="0035356E">
        <w:rPr>
          <w:rFonts w:ascii="Arial" w:hAnsi="Arial" w:cs="Arial"/>
        </w:rPr>
        <w:t>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356E">
        <w:rPr>
          <w:rFonts w:ascii="Arial" w:hAnsi="Arial" w:cs="Arial"/>
          <w:color w:val="000000"/>
        </w:rPr>
        <w:t xml:space="preserve">   </w:t>
      </w:r>
      <w:r w:rsidRPr="0035356E">
        <w:rPr>
          <w:rFonts w:ascii="Arial" w:hAnsi="Arial" w:cs="Arial"/>
          <w:color w:val="000000"/>
        </w:rPr>
        <w:tab/>
      </w:r>
      <w:r w:rsidRPr="0035356E">
        <w:rPr>
          <w:rFonts w:ascii="Arial" w:hAnsi="Arial" w:cs="Arial"/>
          <w:color w:val="000000"/>
        </w:rPr>
        <w:tab/>
        <w:t>Administrator</w:t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  <w:t>Procesor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 </w:t>
      </w:r>
    </w:p>
    <w:p w:rsidR="00D44EF6" w:rsidRPr="0035356E" w:rsidRDefault="00D44EF6" w:rsidP="00D44EF6">
      <w:pPr>
        <w:rPr>
          <w:rFonts w:ascii="Arial" w:hAnsi="Arial" w:cs="Arial"/>
        </w:rPr>
      </w:pPr>
    </w:p>
    <w:p w:rsidR="00D7189D" w:rsidRPr="0035356E" w:rsidRDefault="00D7189D">
      <w:pPr>
        <w:rPr>
          <w:rFonts w:ascii="Arial" w:hAnsi="Arial" w:cs="Arial"/>
        </w:rPr>
      </w:pPr>
      <w:bookmarkStart w:id="0" w:name="_GoBack"/>
      <w:bookmarkEnd w:id="0"/>
    </w:p>
    <w:sectPr w:rsidR="00D7189D" w:rsidRPr="0035356E" w:rsidSect="005370F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39" w:rsidRDefault="00694139" w:rsidP="0035356E">
      <w:r>
        <w:separator/>
      </w:r>
    </w:p>
  </w:endnote>
  <w:endnote w:type="continuationSeparator" w:id="0">
    <w:p w:rsidR="00694139" w:rsidRDefault="00694139" w:rsidP="003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149"/>
      <w:docPartObj>
        <w:docPartGallery w:val="Page Numbers (Bottom of Page)"/>
        <w:docPartUnique/>
      </w:docPartObj>
    </w:sdtPr>
    <w:sdtEndPr/>
    <w:sdtContent>
      <w:p w:rsidR="00A21C6C" w:rsidRDefault="008338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E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1C6C" w:rsidRDefault="00694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39" w:rsidRDefault="00694139" w:rsidP="0035356E">
      <w:r>
        <w:separator/>
      </w:r>
    </w:p>
  </w:footnote>
  <w:footnote w:type="continuationSeparator" w:id="0">
    <w:p w:rsidR="00694139" w:rsidRDefault="00694139" w:rsidP="0035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5">
    <w:nsid w:val="2C254833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0573C36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8269F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9C54CD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03F99"/>
    <w:multiLevelType w:val="hybridMultilevel"/>
    <w:tmpl w:val="663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869FD"/>
    <w:multiLevelType w:val="hybridMultilevel"/>
    <w:tmpl w:val="6540CA2A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1">
    <w:nsid w:val="45A168CD"/>
    <w:multiLevelType w:val="hybridMultilevel"/>
    <w:tmpl w:val="B466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984"/>
    <w:multiLevelType w:val="hybridMultilevel"/>
    <w:tmpl w:val="70004984"/>
    <w:lvl w:ilvl="0" w:tplc="D3A61E06">
      <w:start w:val="1"/>
      <w:numFmt w:val="decimal"/>
      <w:lvlText w:val="%1."/>
      <w:lvlJc w:val="left"/>
      <w:pPr>
        <w:ind w:left="675" w:hanging="675"/>
      </w:pPr>
      <w:rPr>
        <w:rFonts w:ascii="Calibri" w:eastAsia="Times New Roman" w:hAnsi="Calibri" w:cs="Times New Roman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3">
    <w:nsid w:val="60045078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6"/>
    <w:rsid w:val="00083BEB"/>
    <w:rsid w:val="000933A6"/>
    <w:rsid w:val="000D6B42"/>
    <w:rsid w:val="000E6ED6"/>
    <w:rsid w:val="00112964"/>
    <w:rsid w:val="00184B38"/>
    <w:rsid w:val="003148BA"/>
    <w:rsid w:val="0035356E"/>
    <w:rsid w:val="003C2EA8"/>
    <w:rsid w:val="00466BFC"/>
    <w:rsid w:val="004E2571"/>
    <w:rsid w:val="004F095A"/>
    <w:rsid w:val="00602235"/>
    <w:rsid w:val="00694139"/>
    <w:rsid w:val="006974D2"/>
    <w:rsid w:val="007511D5"/>
    <w:rsid w:val="0083382D"/>
    <w:rsid w:val="00891675"/>
    <w:rsid w:val="008F5750"/>
    <w:rsid w:val="00A43C40"/>
    <w:rsid w:val="00C77E87"/>
    <w:rsid w:val="00CB5EF3"/>
    <w:rsid w:val="00D44EF6"/>
    <w:rsid w:val="00D452C2"/>
    <w:rsid w:val="00D7189D"/>
    <w:rsid w:val="00DF4218"/>
    <w:rsid w:val="00E22EC2"/>
    <w:rsid w:val="00E67A75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4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44E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5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56E"/>
    <w:rPr>
      <w:vertAlign w:val="superscript"/>
    </w:rPr>
  </w:style>
  <w:style w:type="paragraph" w:customStyle="1" w:styleId="Standard">
    <w:name w:val="Standard"/>
    <w:rsid w:val="0035356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4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44E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5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56E"/>
    <w:rPr>
      <w:vertAlign w:val="superscript"/>
    </w:rPr>
  </w:style>
  <w:style w:type="paragraph" w:customStyle="1" w:styleId="Standard">
    <w:name w:val="Standard"/>
    <w:rsid w:val="0035356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nju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Felczuk</dc:creator>
  <cp:lastModifiedBy>Lenovo</cp:lastModifiedBy>
  <cp:revision>13</cp:revision>
  <cp:lastPrinted>2019-09-20T13:03:00Z</cp:lastPrinted>
  <dcterms:created xsi:type="dcterms:W3CDTF">2019-03-18T18:01:00Z</dcterms:created>
  <dcterms:modified xsi:type="dcterms:W3CDTF">2019-09-20T13:04:00Z</dcterms:modified>
</cp:coreProperties>
</file>